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Sylfaen" w:hAnsi="Sylfaen" w:cs="Sylfaen" w:eastAsia="Sylfaen"/>
          <w:b/>
          <w:color w:val="0B355A"/>
          <w:sz w:val="36"/>
        </w:rPr>
        <w:t>მიღება-ჩაბარების აქტის ფორმა</w:t>
      </w:r>
    </w:p>
    <w:p>
      <w:pPr>
        <w:spacing w:after="360" w:before="0"/>
        <w:jc w:val="center"/>
      </w:pPr>
      <w:r>
        <w:rPr>
          <w:rFonts w:ascii="Sylfaen" w:hAnsi="Sylfaen" w:cs="Sylfaen" w:eastAsia="Sylfaen"/>
          <w:b w:val="0"/>
          <w:color w:val="64748B"/>
          <w:sz w:val="18"/>
        </w:rPr>
        <w:t>შესრულებული სამუშაოს ან გაწეული მომსახურების მიღება-ჩაბარების აქტის სტანდარტული ფორმა, პოზიციების ცხრილითა და ხელმოწერის ბლოკით.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მიღება-ჩაბარების აქტი №[ნომერი]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ქ. [ქალაქი], [თარიღი]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1. მხარეები და საფუძველი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[შემსყიდველის დასახელება], ს/ნ [ნომერი] (შემდგომში — „შემსყიდველი“), და [შემსრულებლის დასახელება], ს/ნ [ნომერი] (შემდგომში — „შემსრულებელი“), ადგენენ წინამდებარე აქტს იმის შესახებ, რომ: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1.1. [თარიღი]-ს გაფორმებული №[ნომერი] ხელშეკრულების საფუძველზე შემსრულებელმა შეასრულა, ხოლო შემსყიდველმა მიიღო ქვემოთ ჩამოთვლილი სამუშაო/მომსახურება.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1.2. საანგარიშო პერიოდი: [პერიოდის დასაწყისი] — [პერიოდის დასასრული].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2. შესრულებული სამუშაოს ჩამონათვალი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№ 1 — [დასახელება] — ერთეული: [ერთეული] — რაოდენობა: [რაოდენობა] — ერთეულის ფასი: [ფასი] — ჯამი: [ჯამი]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№ 2 — [დასახელება] — ერთეული: [ერთეული] — რაოდენობა: [რაოდენობა] — ერთეულის ფასი: [ფასი] — ჯამი: [ჯამი]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ქვეჯამი: [თანხა] [ვალუტა]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დღგ [განაკვეთი]%: [თანხა] [ვალუტა]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სულ გადასახდელი: [თანხა ციფრებით] ([თანხა სიტყვიერად]) [ვალუტა]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3. მხარეთა განცხადებები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3.1. შემსყიდველს არ გააჩნია პრეტენზია შესრულებული სამუშაოს მოცულობასთან, ხარისხსა და ვადებთან დაკავშირებით.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3.2. მხარეები ადასტურებენ, რომ ამ აქტით დადასტურებული ვალდებულება შესრულებულია სრულად და ჯეროვნად.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3.3. წინამდებარე აქტი წარმოადგენს ხელშეკრულების განუყოფელ ნაწილს და საფუძველს ანგარიშსწორებისთვის.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4. ხელმოწერები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ჩააბარა — შემსრულებელი: [დასახელება], [თანამდებობა, სახელი, გვარი] ___________________ თარიღი: [თარიღი]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მიიღო — შემსყიდველი: [დასახელება], [თანამდებობა, სახელი, გვარი] ___________________ თარიღი: [თარიღი]</w:t>
      </w:r>
    </w:p>
    <w:p>
      <w:r>
        <w:br w:type="page"/>
      </w:r>
    </w:p>
    <w:p>
      <w:pPr>
        <w:spacing w:after="200" w:before="0"/>
      </w:pPr>
      <w:r>
        <w:rPr>
          <w:rFonts w:ascii="Sylfaen" w:hAnsi="Sylfaen" w:cs="Sylfaen" w:eastAsia="Sylfaen"/>
          <w:b/>
          <w:color w:val="0B355A"/>
          <w:sz w:val="26"/>
        </w:rPr>
        <w:t>შევსებამდე გაითვალისწინეთ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1. აქტი ყოველთვის მიუთითებს ხელშეკრულებაზე, რომლის საფუძველზეც დგება. უსაფუძვლო აქტი ანგარიშსწორების დოკუმენტად სუსტია.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2. პოზიციები აქტში და ინვოისში ერთმანეთს უნდა ემთხვეოდეს — განსხვავება სწორედ ის ადგილია, სადაც გადახდა ჩერდება.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3. თუ პრეტენზია არსებობს, ის აქტშივე ჩაწერეთ ცალკე პუნქტად. „პრეტენზია არ გვაქვს“-ის ხელმოწერა შემდეგ ხელს შეგიშლით.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4. აქტის თარიღი განსაზღვრავს საანგარიშო პერიოდს — ის არ უნდა ცდებოდეს იმ პერიოდს, რომელზეც სამუშაო შესრულდა.</w:t>
      </w:r>
    </w:p>
    <w:p>
      <w:pPr>
        <w:spacing w:after="80" w:before="320"/>
      </w:pPr>
      <w:r>
        <w:rPr>
          <w:rFonts w:ascii="Sylfaen" w:hAnsi="Sylfaen" w:cs="Sylfaen" w:eastAsia="Sylfaen"/>
          <w:b w:val="0"/>
          <w:color w:val="64748B"/>
          <w:sz w:val="18"/>
        </w:rPr>
        <w:t>ეს არის ზოგადი ნიმუში და არ წარმოადგენს იურიდიულ ან საბუღალტრო კონსულტაციას. გამოყენებამდე გადაამოწმეთ თქვენს ბუღალტერთან ან იურისტთან.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color w:val="64748B"/>
          <w:sz w:val="18"/>
        </w:rPr>
        <w:t>წყარო: unidocs.ge/templates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cs="Sylfaen" w:eastAsia="Sylfae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